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6" w:rsidRDefault="003A51F6" w:rsidP="001A48B7">
      <w:pPr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</w:p>
    <w:tbl>
      <w:tblPr>
        <w:tblStyle w:val="a6"/>
        <w:tblpPr w:leftFromText="180" w:rightFromText="180" w:vertAnchor="page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7332"/>
      </w:tblGrid>
      <w:tr w:rsidR="002068C4" w:rsidRPr="002068C4" w:rsidTr="00F76D35">
        <w:trPr>
          <w:trHeight w:val="1559"/>
        </w:trPr>
        <w:tc>
          <w:tcPr>
            <w:tcW w:w="7715" w:type="dxa"/>
          </w:tcPr>
          <w:p w:rsidR="002068C4" w:rsidRPr="002068C4" w:rsidRDefault="002068C4" w:rsidP="002068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Приложение № 6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к муниципальному заданию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по содержанию и эксплуатации инженерных систем,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конструктивных элементов зданий, находящихся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в муниципальной собственности</w:t>
            </w:r>
          </w:p>
          <w:p w:rsidR="002068C4" w:rsidRPr="002068C4" w:rsidRDefault="002068C4" w:rsidP="002068C4">
            <w:pPr>
              <w:jc w:val="right"/>
              <w:rPr>
                <w:bCs/>
                <w:sz w:val="20"/>
                <w:szCs w:val="20"/>
              </w:rPr>
            </w:pPr>
            <w:r w:rsidRPr="002068C4">
              <w:rPr>
                <w:bCs/>
                <w:sz w:val="20"/>
                <w:szCs w:val="20"/>
              </w:rPr>
              <w:t>и прилегающей территории</w:t>
            </w:r>
          </w:p>
        </w:tc>
      </w:tr>
    </w:tbl>
    <w:p w:rsidR="001A48B7" w:rsidRPr="00381F88" w:rsidRDefault="001A48B7" w:rsidP="001A48B7">
      <w:pPr>
        <w:jc w:val="center"/>
        <w:rPr>
          <w:b/>
          <w:sz w:val="20"/>
          <w:szCs w:val="20"/>
        </w:rPr>
      </w:pPr>
      <w:r w:rsidRPr="00381F88">
        <w:rPr>
          <w:b/>
          <w:sz w:val="20"/>
          <w:szCs w:val="20"/>
          <w:lang w:val="en-US"/>
        </w:rPr>
        <w:t>I</w:t>
      </w:r>
      <w:r w:rsidRPr="00381F88">
        <w:rPr>
          <w:b/>
          <w:sz w:val="20"/>
          <w:szCs w:val="20"/>
        </w:rPr>
        <w:t>. Отчет о результатах деятельности муниципального бюджетного учреждения и об использовании закрепленного муниципального имущества за 2014 год</w:t>
      </w:r>
    </w:p>
    <w:p w:rsidR="001A48B7" w:rsidRPr="00381F88" w:rsidRDefault="001A48B7" w:rsidP="001A48B7">
      <w:pPr>
        <w:pStyle w:val="a3"/>
        <w:rPr>
          <w:sz w:val="20"/>
          <w:szCs w:val="20"/>
        </w:rPr>
      </w:pPr>
    </w:p>
    <w:p w:rsidR="001A48B7" w:rsidRPr="00381F88" w:rsidRDefault="001A48B7" w:rsidP="001A48B7">
      <w:pPr>
        <w:pStyle w:val="a3"/>
        <w:rPr>
          <w:sz w:val="20"/>
          <w:szCs w:val="20"/>
        </w:rPr>
      </w:pPr>
    </w:p>
    <w:tbl>
      <w:tblPr>
        <w:tblW w:w="161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835"/>
        <w:gridCol w:w="2835"/>
        <w:gridCol w:w="2976"/>
      </w:tblGrid>
      <w:tr w:rsidR="00B2588A" w:rsidRPr="00381F88" w:rsidTr="00CA4952">
        <w:trPr>
          <w:trHeight w:val="630"/>
        </w:trPr>
        <w:tc>
          <w:tcPr>
            <w:tcW w:w="4678" w:type="dxa"/>
            <w:shd w:val="clear" w:color="auto" w:fill="auto"/>
            <w:noWrap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за год, предшествующий отчетному</w:t>
            </w:r>
          </w:p>
        </w:tc>
        <w:tc>
          <w:tcPr>
            <w:tcW w:w="5811" w:type="dxa"/>
            <w:gridSpan w:val="2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797628" w:rsidRPr="00381F88" w:rsidTr="00CA4952">
        <w:trPr>
          <w:trHeight w:val="58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I. Общие сведения об учреждении: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A51F6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81F8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835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976" w:type="dxa"/>
            <w:shd w:val="clear" w:color="auto" w:fill="auto"/>
            <w:hideMark/>
          </w:tcPr>
          <w:p w:rsidR="001A48B7" w:rsidRPr="00381F88" w:rsidRDefault="001A48B7" w:rsidP="001A48B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>факт</w:t>
            </w:r>
          </w:p>
        </w:tc>
      </w:tr>
      <w:tr w:rsidR="00797628" w:rsidRPr="00381F88" w:rsidTr="00CA4952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1. Перечень видов деятельности (с указанием основных видов деятельности и иных видов деятельности, не являющихся основными), в соответствии </w:t>
            </w:r>
            <w:r w:rsidR="007A5DAE" w:rsidRPr="00381F88">
              <w:rPr>
                <w:sz w:val="20"/>
                <w:szCs w:val="20"/>
              </w:rPr>
              <w:t xml:space="preserve">с </w:t>
            </w:r>
            <w:r w:rsidRPr="00381F88">
              <w:rPr>
                <w:sz w:val="20"/>
                <w:szCs w:val="20"/>
              </w:rPr>
              <w:t>учредительными документами;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A4952" w:rsidRPr="00CA4952" w:rsidRDefault="001A48B7" w:rsidP="00CA4952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  <w:r w:rsidR="00CA4952" w:rsidRPr="00CA4952">
              <w:rPr>
                <w:sz w:val="20"/>
                <w:szCs w:val="20"/>
              </w:rPr>
              <w:t xml:space="preserve">Основной - 74.70.1 Чистка и уборка производственных и жилых помещений и оборудования 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Иные - 45.3 Монтаж инженерного оборудования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70.32.2 Управление эксплуатацией нежилого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45.2 Строительство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70.32.1 Управление эксплуатацией 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45.4 Производство отделочных работ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90.00.3 Уборка территории и аналогичная деятельность</w:t>
            </w:r>
          </w:p>
          <w:p w:rsidR="00F33FB3" w:rsidRPr="00AC134E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45.50 Аренда строительных машин и оборудования с оператором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A4952" w:rsidRPr="00CA4952" w:rsidRDefault="001A48B7" w:rsidP="00CA4952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  <w:r w:rsidR="00CA4952" w:rsidRPr="00CA4952">
              <w:rPr>
                <w:sz w:val="20"/>
                <w:szCs w:val="20"/>
              </w:rPr>
              <w:t xml:space="preserve">Основной - 74.70.1 Чистка и уборка производственных и жилых помещений и оборудования 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Иные - 45.3 Монтаж инженерного оборудования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70.32.2 Управление эксплуатацией нежилого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45.2 Строительство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70.32.1 Управление эксплуатацией 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45.4 Производство отделочных работ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90.00.3 Уборка территории и аналогичная деятельность</w:t>
            </w:r>
          </w:p>
          <w:p w:rsidR="001A48B7" w:rsidRPr="00381F88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45.50 Аренда строительных машин и оборудования с оператором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 xml:space="preserve">Основной - 74.70.1 Чистка и уборка производственных и жилых помещений и оборудования 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Иные - 45.3 Монтаж инженерного оборудования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70.32.2 Управление эксплуатацией нежилого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45.2 Строительство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70.32.1 Управление эксплуатацией 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45.4 Производство отделочных работ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90.00.3 Уборка территории и аналогичная деятельность</w:t>
            </w:r>
          </w:p>
          <w:p w:rsidR="001A48B7" w:rsidRPr="00381F88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45.50 Аренда строительных машин и оборудования с оператором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CA4952" w:rsidRPr="00CA4952" w:rsidRDefault="001A48B7" w:rsidP="00CA4952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  <w:r w:rsidR="00CA4952" w:rsidRPr="00CA4952">
              <w:rPr>
                <w:sz w:val="20"/>
                <w:szCs w:val="20"/>
              </w:rPr>
              <w:t xml:space="preserve">Основной - 74.70.1 Чистка и уборка производственных и жилых помещений и оборудования 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Иные - 45.3 Монтаж инженерного оборудования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70.32.2 Управление эксплуатацией нежилого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45.2 Строительство зданий и сооружений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70.32.1 Управление эксплуатацией жилого фонда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45.4 Производство отделочных работ</w:t>
            </w:r>
          </w:p>
          <w:p w:rsidR="00CA4952" w:rsidRPr="00CA4952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90.00.3 Уборка территории и аналогичная деятельность</w:t>
            </w:r>
          </w:p>
          <w:p w:rsidR="001A48B7" w:rsidRPr="00381F88" w:rsidRDefault="00CA4952" w:rsidP="00CA4952">
            <w:pPr>
              <w:pStyle w:val="a3"/>
              <w:rPr>
                <w:sz w:val="20"/>
                <w:szCs w:val="20"/>
              </w:rPr>
            </w:pPr>
            <w:r w:rsidRPr="00CA4952">
              <w:rPr>
                <w:sz w:val="20"/>
                <w:szCs w:val="20"/>
              </w:rPr>
              <w:t>45.50 Аренда строительных машин и оборудования с оператором</w:t>
            </w:r>
          </w:p>
        </w:tc>
      </w:tr>
      <w:tr w:rsidR="00797628" w:rsidRPr="00381F88" w:rsidTr="00CA4952">
        <w:trPr>
          <w:trHeight w:val="168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   услуги по комплексному техническому обслуживанию зданий;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  осуществление технического обслуживания инженерных систем объектов;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осуществление мелких ремонтов на объектах социальной сферы и административных зданий;</w:t>
            </w:r>
          </w:p>
          <w:p w:rsidR="00D34C1C" w:rsidRDefault="00F33FB3" w:rsidP="00D34C1C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-т</w:t>
            </w:r>
            <w:r w:rsidR="007A5DAE" w:rsidRPr="00381F88">
              <w:rPr>
                <w:sz w:val="20"/>
                <w:szCs w:val="20"/>
              </w:rPr>
              <w:t>ранспортные услуги</w:t>
            </w:r>
            <w:r w:rsidR="00D34C1C">
              <w:rPr>
                <w:sz w:val="20"/>
                <w:szCs w:val="20"/>
              </w:rPr>
              <w:t>;</w:t>
            </w:r>
          </w:p>
          <w:p w:rsidR="001A48B7" w:rsidRPr="00381F88" w:rsidRDefault="00D34C1C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7A5DAE" w:rsidRPr="00381F88">
              <w:rPr>
                <w:sz w:val="20"/>
                <w:szCs w:val="20"/>
              </w:rPr>
              <w:t>ридическим лицам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    услуги по комплексному техническому обслуживанию зданий;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  осуществление технического обслуживания инженерных систем объектов;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осуществление мелких ремонтов на объектах социальной сферы и административных зданий;</w:t>
            </w:r>
          </w:p>
          <w:p w:rsidR="001A48B7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 xml:space="preserve">-транспортные услуги, </w:t>
            </w:r>
            <w:r w:rsidR="00D34C1C" w:rsidRPr="00D34C1C">
              <w:rPr>
                <w:sz w:val="20"/>
                <w:szCs w:val="20"/>
              </w:rPr>
              <w:t>Юридическим лицам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    услуги по комплексному техническому обслуживанию зданий;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  осуществление технического обслуживания инженерных систем объектов;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осуществление мелких ремонтов на объектах социальной сферы и административных зданий;</w:t>
            </w:r>
          </w:p>
          <w:p w:rsidR="001A48B7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 xml:space="preserve">-транспортные услуги, </w:t>
            </w:r>
            <w:r w:rsidR="00D34C1C" w:rsidRPr="00D34C1C">
              <w:rPr>
                <w:sz w:val="20"/>
                <w:szCs w:val="20"/>
              </w:rPr>
              <w:t>Юридическим лицам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    услуги по комплексному техническому обслуживанию зданий;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  осуществление технического обслуживания инженерных систем объектов;</w:t>
            </w:r>
          </w:p>
          <w:p w:rsidR="00F33FB3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 осуществление мелких ремонтов на объектах социальной сферы и административных зданий;</w:t>
            </w:r>
          </w:p>
          <w:p w:rsidR="001A48B7" w:rsidRPr="00381F88" w:rsidRDefault="00F33FB3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 xml:space="preserve">-транспортные услуги, </w:t>
            </w:r>
            <w:r w:rsidR="00D34C1C" w:rsidRPr="00D34C1C">
              <w:rPr>
                <w:sz w:val="20"/>
                <w:szCs w:val="20"/>
              </w:rPr>
              <w:t>Юридическим лицам</w:t>
            </w:r>
          </w:p>
        </w:tc>
      </w:tr>
      <w:tr w:rsidR="00B2588A" w:rsidRPr="00381F88" w:rsidTr="00CA4952">
        <w:trPr>
          <w:trHeight w:val="2310"/>
        </w:trPr>
        <w:tc>
          <w:tcPr>
            <w:tcW w:w="4678" w:type="dxa"/>
            <w:shd w:val="clear" w:color="auto" w:fill="auto"/>
            <w:hideMark/>
          </w:tcPr>
          <w:p w:rsidR="00C607DC" w:rsidRPr="00381F88" w:rsidRDefault="00C607DC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3.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      </w:r>
          </w:p>
        </w:tc>
        <w:tc>
          <w:tcPr>
            <w:tcW w:w="5670" w:type="dxa"/>
            <w:gridSpan w:val="2"/>
            <w:shd w:val="clear" w:color="auto" w:fill="auto"/>
            <w:noWrap/>
            <w:hideMark/>
          </w:tcPr>
          <w:p w:rsidR="00C607DC" w:rsidRPr="00381F88" w:rsidRDefault="00C607DC" w:rsidP="00C607DC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Устав </w:t>
            </w:r>
            <w:proofErr w:type="gramStart"/>
            <w:r w:rsidRPr="00381F88">
              <w:rPr>
                <w:sz w:val="20"/>
                <w:szCs w:val="20"/>
              </w:rPr>
              <w:t>утвержден  приказом</w:t>
            </w:r>
            <w:proofErr w:type="gramEnd"/>
            <w:r w:rsidRPr="00381F88">
              <w:rPr>
                <w:sz w:val="20"/>
                <w:szCs w:val="20"/>
              </w:rPr>
              <w:t xml:space="preserve"> Департамента муниципальной собственности города Ханты-Мансийска от 21.12.10г. № 1489</w:t>
            </w:r>
            <w:r w:rsidR="00A82C96" w:rsidRPr="00381F88">
              <w:rPr>
                <w:sz w:val="20"/>
                <w:szCs w:val="20"/>
              </w:rPr>
              <w:t>, свидетельство о государственной регистрации учреждения №1088601002577 от 07.11.2008</w:t>
            </w:r>
            <w:r w:rsidR="00402EF9" w:rsidRPr="00381F88">
              <w:rPr>
                <w:sz w:val="20"/>
                <w:szCs w:val="20"/>
              </w:rPr>
              <w:t xml:space="preserve">, </w:t>
            </w:r>
            <w:r w:rsidR="00F33FB3" w:rsidRPr="00381F88">
              <w:rPr>
                <w:sz w:val="20"/>
                <w:szCs w:val="20"/>
              </w:rPr>
              <w:t>П</w:t>
            </w:r>
            <w:r w:rsidR="00402EF9" w:rsidRPr="00381F88">
              <w:rPr>
                <w:sz w:val="20"/>
                <w:szCs w:val="20"/>
              </w:rPr>
              <w:t xml:space="preserve">остановление Главы города </w:t>
            </w:r>
            <w:proofErr w:type="spellStart"/>
            <w:r w:rsidR="00402EF9" w:rsidRPr="00381F88">
              <w:rPr>
                <w:sz w:val="20"/>
                <w:szCs w:val="20"/>
              </w:rPr>
              <w:t>Ханты-мансийска</w:t>
            </w:r>
            <w:proofErr w:type="spellEnd"/>
            <w:r w:rsidR="00402EF9" w:rsidRPr="00381F88">
              <w:rPr>
                <w:sz w:val="20"/>
                <w:szCs w:val="20"/>
              </w:rPr>
              <w:t xml:space="preserve"> от 16.10.2008г. №870 «О создании муниципального бюджетного учреждения «Управление по эксплуатации служебных зданий»</w:t>
            </w:r>
          </w:p>
          <w:p w:rsidR="00C607DC" w:rsidRPr="00381F88" w:rsidRDefault="00C607DC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5811" w:type="dxa"/>
            <w:gridSpan w:val="2"/>
            <w:shd w:val="clear" w:color="auto" w:fill="auto"/>
            <w:noWrap/>
            <w:hideMark/>
          </w:tcPr>
          <w:p w:rsidR="00C607DC" w:rsidRPr="00381F88" w:rsidRDefault="00C607DC" w:rsidP="00F33FB3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Устав </w:t>
            </w:r>
            <w:proofErr w:type="gramStart"/>
            <w:r w:rsidRPr="00381F88">
              <w:rPr>
                <w:sz w:val="20"/>
                <w:szCs w:val="20"/>
              </w:rPr>
              <w:t>утвержден  приказом</w:t>
            </w:r>
            <w:proofErr w:type="gramEnd"/>
            <w:r w:rsidRPr="00381F88">
              <w:rPr>
                <w:sz w:val="20"/>
                <w:szCs w:val="20"/>
              </w:rPr>
              <w:t xml:space="preserve"> Департамента муниципальной собственности города Ханты-Мансийска от 21.12.10г. № 1489</w:t>
            </w:r>
            <w:r w:rsidR="00A82C96" w:rsidRPr="00381F88">
              <w:rPr>
                <w:sz w:val="20"/>
                <w:szCs w:val="20"/>
              </w:rPr>
              <w:t xml:space="preserve"> свидетельство о государственной регистрации учреждения №1088601002577 от 07.11.2008</w:t>
            </w:r>
            <w:r w:rsidR="00402EF9" w:rsidRPr="00381F88">
              <w:rPr>
                <w:sz w:val="20"/>
                <w:szCs w:val="20"/>
              </w:rPr>
              <w:t xml:space="preserve">, </w:t>
            </w:r>
            <w:r w:rsidR="00F33FB3" w:rsidRPr="00381F88">
              <w:rPr>
                <w:sz w:val="20"/>
                <w:szCs w:val="20"/>
              </w:rPr>
              <w:t>П</w:t>
            </w:r>
            <w:r w:rsidR="00402EF9" w:rsidRPr="00381F88">
              <w:rPr>
                <w:sz w:val="20"/>
                <w:szCs w:val="20"/>
              </w:rPr>
              <w:t xml:space="preserve">остановление Главы города </w:t>
            </w:r>
            <w:proofErr w:type="spellStart"/>
            <w:r w:rsidR="00402EF9" w:rsidRPr="00381F88">
              <w:rPr>
                <w:sz w:val="20"/>
                <w:szCs w:val="20"/>
              </w:rPr>
              <w:t>Ханты-мансийска</w:t>
            </w:r>
            <w:proofErr w:type="spellEnd"/>
            <w:r w:rsidR="00402EF9" w:rsidRPr="00381F88">
              <w:rPr>
                <w:sz w:val="20"/>
                <w:szCs w:val="20"/>
              </w:rPr>
              <w:t xml:space="preserve"> от 16.10.2008г. №870 «О создании муниципального бюджетного учреждения «Управление по эксплуатации служебных зданий»</w:t>
            </w:r>
          </w:p>
        </w:tc>
      </w:tr>
      <w:tr w:rsidR="00797628" w:rsidRPr="00381F88" w:rsidTr="00CA4952">
        <w:trPr>
          <w:trHeight w:val="45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4. Количество штатных единиц учреждения;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70,5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81F88">
              <w:rPr>
                <w:sz w:val="20"/>
                <w:szCs w:val="20"/>
              </w:rPr>
              <w:t>82,5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82,5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136,5</w:t>
            </w:r>
          </w:p>
        </w:tc>
      </w:tr>
      <w:tr w:rsidR="00797628" w:rsidRPr="00381F88" w:rsidTr="00CA4952">
        <w:trPr>
          <w:trHeight w:val="79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Среднегодовая численность работников муниципального бюджетного учреждения (чел.)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70,5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6231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82,5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87</w:t>
            </w:r>
          </w:p>
        </w:tc>
      </w:tr>
      <w:tr w:rsidR="00797628" w:rsidRPr="00381F88" w:rsidTr="00CA4952">
        <w:trPr>
          <w:trHeight w:val="70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6. Средняя заработная плата сотрудников учреждения.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3F7165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30 931</w:t>
            </w:r>
          </w:p>
          <w:p w:rsidR="003F7165" w:rsidRPr="00381F88" w:rsidRDefault="003F7165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760D64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38 860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3F7165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31 284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8C58D8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40 381</w:t>
            </w:r>
          </w:p>
        </w:tc>
      </w:tr>
      <w:tr w:rsidR="00797628" w:rsidRPr="00381F88" w:rsidTr="00CA4952">
        <w:trPr>
          <w:trHeight w:val="480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II. Результат деятельности учреждения: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1A48B7" w:rsidP="005A72C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97628" w:rsidRPr="00381F88" w:rsidTr="00CA4952">
        <w:trPr>
          <w:trHeight w:val="103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1. Информация об исполнении задания учредителя, в том </w:t>
            </w:r>
            <w:proofErr w:type="gramStart"/>
            <w:r w:rsidRPr="00381F88">
              <w:rPr>
                <w:sz w:val="20"/>
                <w:szCs w:val="20"/>
              </w:rPr>
              <w:t>числе:</w:t>
            </w:r>
            <w:r w:rsidRPr="00381F88">
              <w:rPr>
                <w:sz w:val="20"/>
                <w:szCs w:val="20"/>
              </w:rPr>
              <w:br/>
              <w:t>-</w:t>
            </w:r>
            <w:proofErr w:type="gramEnd"/>
            <w:r w:rsidRPr="00381F88">
              <w:rPr>
                <w:sz w:val="20"/>
                <w:szCs w:val="20"/>
              </w:rPr>
              <w:t xml:space="preserve"> % исполнения;</w:t>
            </w:r>
            <w:r w:rsidRPr="00381F88">
              <w:rPr>
                <w:sz w:val="20"/>
                <w:szCs w:val="20"/>
              </w:rPr>
              <w:br/>
              <w:t>- причины не исполнения, с указанием  работ, которые не выполнены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100%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95,8%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C607DC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97,8%</w:t>
            </w:r>
          </w:p>
        </w:tc>
      </w:tr>
      <w:tr w:rsidR="00797628" w:rsidRPr="00381F88" w:rsidTr="00CA4952">
        <w:trPr>
          <w:trHeight w:val="133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A72C9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</w:t>
            </w:r>
            <w:r w:rsidR="00A060A7" w:rsidRPr="00381F88">
              <w:rPr>
                <w:sz w:val="20"/>
                <w:szCs w:val="20"/>
              </w:rPr>
              <w:t>,5</w:t>
            </w:r>
            <w:r w:rsidRPr="00381F88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A72C9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-43%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A72C9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</w:t>
            </w:r>
            <w:r w:rsidR="00A060A7" w:rsidRPr="00381F88">
              <w:rPr>
                <w:sz w:val="20"/>
                <w:szCs w:val="20"/>
              </w:rPr>
              <w:t>,5</w:t>
            </w:r>
            <w:r w:rsidRPr="00381F88">
              <w:rPr>
                <w:sz w:val="20"/>
                <w:szCs w:val="20"/>
              </w:rPr>
              <w:t>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5A72C9" w:rsidP="005A72C9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11%</w:t>
            </w:r>
          </w:p>
        </w:tc>
      </w:tr>
      <w:tr w:rsidR="00797628" w:rsidRPr="00381F88" w:rsidTr="00CA4952">
        <w:trPr>
          <w:trHeight w:val="1395"/>
        </w:trPr>
        <w:tc>
          <w:tcPr>
            <w:tcW w:w="4678" w:type="dxa"/>
            <w:shd w:val="clear" w:color="auto" w:fill="auto"/>
            <w:hideMark/>
          </w:tcPr>
          <w:p w:rsidR="001A48B7" w:rsidRPr="00381F88" w:rsidRDefault="001A48B7" w:rsidP="00B2588A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5A72C9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1D366A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22 404,20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48B7" w:rsidRPr="00381F88" w:rsidRDefault="0070336B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1A48B7" w:rsidRPr="00381F88" w:rsidRDefault="0070336B" w:rsidP="001D366A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593360" w:rsidRPr="00381F88" w:rsidTr="00CA4952">
        <w:trPr>
          <w:trHeight w:val="355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4.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Дебиторская задолженность</w:t>
            </w:r>
            <w:r w:rsidR="003F7165" w:rsidRPr="00381F88">
              <w:rPr>
                <w:sz w:val="20"/>
                <w:szCs w:val="20"/>
              </w:rPr>
              <w:t xml:space="preserve">    </w:t>
            </w:r>
            <w:r w:rsidRPr="00381F88">
              <w:rPr>
                <w:sz w:val="20"/>
                <w:szCs w:val="20"/>
              </w:rPr>
              <w:t>0%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3F7165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0%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Дебиторская задолженность   </w:t>
            </w:r>
            <w:r w:rsidR="00561FD6" w:rsidRPr="00381F88">
              <w:rPr>
                <w:sz w:val="20"/>
                <w:szCs w:val="20"/>
                <w:lang w:val="en-US"/>
              </w:rPr>
              <w:t>-84</w:t>
            </w:r>
            <w:r w:rsidRPr="00381F88">
              <w:rPr>
                <w:sz w:val="20"/>
                <w:szCs w:val="20"/>
              </w:rPr>
              <w:t>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3F7165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</w:t>
            </w:r>
            <w:r w:rsidR="00561FD6" w:rsidRPr="00381F88">
              <w:rPr>
                <w:sz w:val="20"/>
                <w:szCs w:val="20"/>
                <w:lang w:val="en-US"/>
              </w:rPr>
              <w:t>-94</w:t>
            </w:r>
            <w:r w:rsidRPr="00381F88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Дебиторская задолженность - 0%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Кредиторская задолженность - 0%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61FD6" w:rsidP="00561FD6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Дебиторская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 </w:t>
            </w:r>
            <w:r w:rsidRPr="00381F88">
              <w:rPr>
                <w:sz w:val="20"/>
                <w:szCs w:val="20"/>
              </w:rPr>
              <w:t xml:space="preserve"> </w:t>
            </w:r>
            <w:r w:rsidR="003F7165" w:rsidRPr="00381F88">
              <w:rPr>
                <w:sz w:val="20"/>
                <w:szCs w:val="20"/>
              </w:rPr>
              <w:t xml:space="preserve">   </w:t>
            </w:r>
            <w:r w:rsidRPr="00381F88">
              <w:rPr>
                <w:sz w:val="20"/>
                <w:szCs w:val="20"/>
                <w:lang w:val="en-US"/>
              </w:rPr>
              <w:t>608</w:t>
            </w:r>
            <w:r w:rsidRPr="00381F88">
              <w:rPr>
                <w:sz w:val="20"/>
                <w:szCs w:val="20"/>
              </w:rPr>
              <w:t>%</w:t>
            </w:r>
          </w:p>
          <w:p w:rsidR="00561FD6" w:rsidRPr="00381F88" w:rsidRDefault="00561FD6" w:rsidP="00561FD6">
            <w:pPr>
              <w:pStyle w:val="a3"/>
              <w:rPr>
                <w:sz w:val="20"/>
                <w:szCs w:val="20"/>
              </w:rPr>
            </w:pPr>
          </w:p>
          <w:p w:rsidR="00561FD6" w:rsidRPr="00381F88" w:rsidRDefault="00561FD6" w:rsidP="003F7165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Кредиторская задолженность </w:t>
            </w:r>
            <w:r w:rsidR="003F7165"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  <w:lang w:val="en-US"/>
              </w:rPr>
              <w:t>- 2603</w:t>
            </w:r>
            <w:r w:rsidRPr="00381F88">
              <w:rPr>
                <w:sz w:val="20"/>
                <w:szCs w:val="20"/>
              </w:rPr>
              <w:t>%</w:t>
            </w:r>
          </w:p>
        </w:tc>
      </w:tr>
      <w:tr w:rsidR="00593360" w:rsidRPr="00381F88" w:rsidTr="00CA4952">
        <w:trPr>
          <w:trHeight w:val="70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Суммы доходов, полученных учреждением от оказания платных услуг (выполнения работ);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417 246,17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254 111,17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3 903 167,08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3 623 741,53</w:t>
            </w:r>
          </w:p>
        </w:tc>
      </w:tr>
      <w:tr w:rsidR="00593360" w:rsidRPr="00381F88" w:rsidTr="00CA4952">
        <w:trPr>
          <w:trHeight w:val="112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6. 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7A5DAE" w:rsidP="0059336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81F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Bobcat</w:t>
            </w:r>
            <w:r w:rsidRPr="00CA4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CA4952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- </w:t>
            </w:r>
            <w:r w:rsidR="002068C4" w:rsidRPr="00CA4952">
              <w:rPr>
                <w:sz w:val="20"/>
                <w:szCs w:val="20"/>
              </w:rPr>
              <w:t>845</w:t>
            </w:r>
            <w:r w:rsidR="002068C4">
              <w:rPr>
                <w:sz w:val="20"/>
                <w:szCs w:val="20"/>
              </w:rPr>
              <w:t>,</w:t>
            </w:r>
            <w:r w:rsidR="002068C4" w:rsidRPr="00CA495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руб./</w:t>
            </w:r>
            <w:proofErr w:type="spellStart"/>
            <w:r>
              <w:rPr>
                <w:sz w:val="20"/>
                <w:szCs w:val="20"/>
              </w:rPr>
              <w:t>м.час</w:t>
            </w:r>
            <w:proofErr w:type="spellEnd"/>
          </w:p>
          <w:p w:rsidR="00CA4952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МКСМ-800 – 676,64 руб./</w:t>
            </w:r>
            <w:proofErr w:type="spellStart"/>
            <w:r>
              <w:rPr>
                <w:sz w:val="20"/>
                <w:szCs w:val="20"/>
              </w:rPr>
              <w:t>м.час</w:t>
            </w:r>
            <w:proofErr w:type="spellEnd"/>
          </w:p>
          <w:p w:rsidR="00CA4952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МТЗ-320 руб./</w:t>
            </w:r>
            <w:proofErr w:type="spellStart"/>
            <w:r>
              <w:rPr>
                <w:sz w:val="20"/>
                <w:szCs w:val="20"/>
              </w:rPr>
              <w:t>м.час</w:t>
            </w:r>
            <w:proofErr w:type="spellEnd"/>
          </w:p>
          <w:p w:rsidR="00CA4952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 «</w:t>
            </w:r>
            <w:proofErr w:type="gramStart"/>
            <w:r>
              <w:rPr>
                <w:sz w:val="20"/>
                <w:szCs w:val="20"/>
              </w:rPr>
              <w:t>Соболь»-</w:t>
            </w:r>
            <w:proofErr w:type="gramEnd"/>
            <w:r>
              <w:rPr>
                <w:sz w:val="20"/>
                <w:szCs w:val="20"/>
              </w:rPr>
              <w:t>487,05 руб./</w:t>
            </w:r>
            <w:proofErr w:type="spellStart"/>
            <w:r>
              <w:rPr>
                <w:sz w:val="20"/>
                <w:szCs w:val="20"/>
              </w:rPr>
              <w:t>м.час</w:t>
            </w:r>
            <w:proofErr w:type="spellEnd"/>
          </w:p>
          <w:p w:rsidR="00CA4952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ГАЗ-330218 – 471,19 </w:t>
            </w:r>
            <w:r w:rsidRPr="00CA4952">
              <w:rPr>
                <w:sz w:val="20"/>
                <w:szCs w:val="20"/>
              </w:rPr>
              <w:t>руб./</w:t>
            </w:r>
            <w:proofErr w:type="spellStart"/>
            <w:r w:rsidRPr="00CA4952">
              <w:rPr>
                <w:sz w:val="20"/>
                <w:szCs w:val="20"/>
              </w:rPr>
              <w:t>м.час</w:t>
            </w:r>
            <w:proofErr w:type="spellEnd"/>
          </w:p>
          <w:p w:rsidR="00CA4952" w:rsidRDefault="00CA4952" w:rsidP="00D34C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– 2705 – 477,76 руб./</w:t>
            </w:r>
            <w:proofErr w:type="spellStart"/>
            <w:r>
              <w:rPr>
                <w:sz w:val="20"/>
                <w:szCs w:val="20"/>
              </w:rPr>
              <w:t>м.час</w:t>
            </w:r>
            <w:proofErr w:type="spellEnd"/>
          </w:p>
          <w:p w:rsidR="00CA4952" w:rsidRPr="00CA4952" w:rsidRDefault="00CA4952" w:rsidP="002068C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93360" w:rsidRPr="00381F88" w:rsidTr="00CA4952">
        <w:trPr>
          <w:trHeight w:val="136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7. 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3F7165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3F7165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</w:t>
            </w:r>
          </w:p>
        </w:tc>
      </w:tr>
      <w:tr w:rsidR="00593360" w:rsidRPr="00381F88" w:rsidTr="00CA4952">
        <w:trPr>
          <w:trHeight w:val="780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8. Количество жалоб потребителей и принятые по результатам их рассмотрения меры.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tabs>
                <w:tab w:val="left" w:pos="1264"/>
              </w:tabs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593360" w:rsidRPr="00381F88" w:rsidTr="00CA4952">
        <w:trPr>
          <w:trHeight w:val="750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9. Объем финансового обеспечения задания учредителя (руб.)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54 668 974,00</w:t>
            </w:r>
          </w:p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52 374 273,30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65 281 459,50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63 835 729,46</w:t>
            </w:r>
          </w:p>
        </w:tc>
      </w:tr>
      <w:tr w:rsidR="00593360" w:rsidRPr="00381F88" w:rsidTr="00CA4952">
        <w:trPr>
          <w:trHeight w:val="1020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10. 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- 54 668 974,00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– 417 246,17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– 36 566 242,74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- 54 668 974,00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– 254 111,17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– 36 566 242,74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- 65 281 459,50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– 3 903 167,08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поступления – 36 085 009,46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- 65 281 459,50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– 3 623 741,53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поступления – 36 085 009,46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</w:tr>
      <w:tr w:rsidR="00593360" w:rsidRPr="00381F88" w:rsidTr="00CA4952">
        <w:trPr>
          <w:trHeight w:val="3631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11. Суммы кассовых и плановых выплат (с учетом восстановленных кассовых выплат) в разрезе выплат, предусмотренных Планом.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выплаты – 56 801 837,87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выплаты – 529 399,55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выплаты– 36 566 242,74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выплаты – 54 507 137,17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выплаты – 322443,67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выплаты– 36 566 242,74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выплаты </w:t>
            </w:r>
            <w:proofErr w:type="gramStart"/>
            <w:r w:rsidRPr="00381F88">
              <w:rPr>
                <w:sz w:val="20"/>
                <w:szCs w:val="20"/>
              </w:rPr>
              <w:t>–  67</w:t>
            </w:r>
            <w:proofErr w:type="gramEnd"/>
            <w:r w:rsidRPr="00381F88">
              <w:rPr>
                <w:sz w:val="20"/>
                <w:szCs w:val="20"/>
              </w:rPr>
              <w:t> 576 160,2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Плановые выплаты </w:t>
            </w:r>
            <w:proofErr w:type="gramStart"/>
            <w:r w:rsidRPr="00381F88">
              <w:rPr>
                <w:sz w:val="20"/>
                <w:szCs w:val="20"/>
              </w:rPr>
              <w:t>–  4</w:t>
            </w:r>
            <w:proofErr w:type="gramEnd"/>
            <w:r w:rsidRPr="00381F88">
              <w:rPr>
                <w:sz w:val="20"/>
                <w:szCs w:val="20"/>
              </w:rPr>
              <w:t> 033 959,32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Плановые выплаты–   36 085 009,46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1.Субсидия на выполнение государственного (муниципального) задания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выплаты </w:t>
            </w:r>
            <w:proofErr w:type="gramStart"/>
            <w:r w:rsidRPr="00381F88">
              <w:rPr>
                <w:sz w:val="20"/>
                <w:szCs w:val="20"/>
              </w:rPr>
              <w:t>–  66</w:t>
            </w:r>
            <w:proofErr w:type="gramEnd"/>
            <w:r w:rsidRPr="00381F88">
              <w:rPr>
                <w:sz w:val="20"/>
                <w:szCs w:val="20"/>
              </w:rPr>
              <w:t> 131 380,16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Приносящая доход деятельность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Кассовые выплаты </w:t>
            </w:r>
            <w:proofErr w:type="gramStart"/>
            <w:r w:rsidRPr="00381F88">
              <w:rPr>
                <w:sz w:val="20"/>
                <w:szCs w:val="20"/>
              </w:rPr>
              <w:t>–  3</w:t>
            </w:r>
            <w:proofErr w:type="gramEnd"/>
            <w:r w:rsidRPr="00381F88">
              <w:rPr>
                <w:sz w:val="20"/>
                <w:szCs w:val="20"/>
              </w:rPr>
              <w:t> 491 831,15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3. Субсидии на иные цели 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Кассовые выплаты–        36 085 009,46</w:t>
            </w:r>
          </w:p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</w:p>
        </w:tc>
      </w:tr>
      <w:tr w:rsidR="00593360" w:rsidRPr="00381F88" w:rsidTr="00CA4952">
        <w:trPr>
          <w:trHeight w:val="426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b/>
                <w:bCs/>
                <w:sz w:val="20"/>
                <w:szCs w:val="20"/>
              </w:rPr>
            </w:pPr>
            <w:r w:rsidRPr="00381F88">
              <w:rPr>
                <w:b/>
                <w:bCs/>
                <w:sz w:val="20"/>
                <w:szCs w:val="20"/>
              </w:rPr>
              <w:t xml:space="preserve"> III. Об использовании имущества, закрепленного за учреждением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 </w:t>
            </w:r>
          </w:p>
        </w:tc>
      </w:tr>
      <w:tr w:rsidR="00593360" w:rsidRPr="00381F88" w:rsidTr="00CA4952">
        <w:trPr>
          <w:trHeight w:val="958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1.Количество объектов недвижимого имущества, закрепленных за муниципальным бюджетным учреждением (зданий, строений, помещений), на начало и конец отчетного периода (шт.)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</w:t>
            </w:r>
          </w:p>
        </w:tc>
      </w:tr>
      <w:tr w:rsidR="00593360" w:rsidRPr="00381F88" w:rsidTr="00CA4952">
        <w:trPr>
          <w:trHeight w:val="979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2. Общая балансовая (остаточная) стоимость недвижимого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t xml:space="preserve"> –</w:t>
            </w:r>
            <w:r w:rsidRPr="00381F88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 </w:t>
            </w:r>
            <w:r w:rsidR="00593360" w:rsidRPr="00381F8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="00593360" w:rsidRPr="00381F88">
              <w:rPr>
                <w:sz w:val="20"/>
                <w:szCs w:val="20"/>
              </w:rPr>
              <w:t>576,15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– 19 093 754,50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t xml:space="preserve"> –</w:t>
            </w:r>
            <w:r w:rsidRPr="00381F88">
              <w:rPr>
                <w:sz w:val="20"/>
                <w:szCs w:val="20"/>
              </w:rPr>
              <w:t xml:space="preserve"> </w:t>
            </w:r>
            <w:r w:rsidR="00593360" w:rsidRPr="00381F88">
              <w:rPr>
                <w:sz w:val="20"/>
                <w:szCs w:val="20"/>
              </w:rPr>
              <w:t>2 694 70</w:t>
            </w:r>
            <w:r>
              <w:rPr>
                <w:sz w:val="20"/>
                <w:szCs w:val="20"/>
              </w:rPr>
              <w:t>1</w:t>
            </w:r>
            <w:r w:rsidR="00593360" w:rsidRPr="00381F88">
              <w:rPr>
                <w:sz w:val="20"/>
                <w:szCs w:val="20"/>
              </w:rPr>
              <w:t>,51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</w:t>
            </w:r>
            <w:r>
              <w:rPr>
                <w:sz w:val="20"/>
                <w:szCs w:val="20"/>
              </w:rPr>
              <w:t xml:space="preserve"> 468 839,44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 2 694 701,51</w:t>
            </w:r>
          </w:p>
          <w:p w:rsidR="00593360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 468 839,44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</w:t>
            </w:r>
            <w:r>
              <w:rPr>
                <w:sz w:val="20"/>
                <w:szCs w:val="20"/>
              </w:rPr>
              <w:t xml:space="preserve"> 2 949 761,51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</w:t>
            </w:r>
            <w:r>
              <w:rPr>
                <w:sz w:val="20"/>
                <w:szCs w:val="20"/>
              </w:rPr>
              <w:t xml:space="preserve"> 387 302,08</w:t>
            </w:r>
          </w:p>
        </w:tc>
      </w:tr>
      <w:tr w:rsidR="00593360" w:rsidRPr="00381F88" w:rsidTr="00CA4952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593360" w:rsidRPr="00381F88" w:rsidTr="00CA4952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593360" w:rsidRPr="00381F88" w:rsidRDefault="00593360" w:rsidP="00593360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93360" w:rsidRPr="00381F88" w:rsidRDefault="00593360" w:rsidP="00593360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008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3. Общая балансовая (остаточная) стоимость 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t xml:space="preserve"> –</w:t>
            </w:r>
            <w:r w:rsidRPr="00381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3 914 441,77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– 289 217,29</w:t>
            </w:r>
          </w:p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</w:t>
            </w:r>
            <w:r>
              <w:rPr>
                <w:sz w:val="20"/>
                <w:szCs w:val="20"/>
              </w:rPr>
              <w:t xml:space="preserve"> –</w:t>
            </w:r>
            <w:r w:rsidRPr="00381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5 575 928,40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– 499 061,99</w:t>
            </w:r>
          </w:p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 5 575 928,40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 499 061,99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6 695 528,62</w:t>
            </w:r>
          </w:p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470 896,69</w:t>
            </w:r>
          </w:p>
        </w:tc>
      </w:tr>
      <w:tr w:rsidR="00381F88" w:rsidRPr="00381F88" w:rsidTr="00CA4952">
        <w:trPr>
          <w:trHeight w:val="330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330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lastRenderedPageBreak/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682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4. Общая площадь объектов недвижимого имущества, находящегося у учреждения на праве оперативного управления, в том числе: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442,9  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98,2  </w:t>
            </w:r>
          </w:p>
        </w:tc>
        <w:tc>
          <w:tcPr>
            <w:tcW w:w="2835" w:type="dxa"/>
            <w:shd w:val="clear" w:color="auto" w:fill="auto"/>
            <w:noWrap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98,2 </w:t>
            </w:r>
          </w:p>
        </w:tc>
        <w:tc>
          <w:tcPr>
            <w:tcW w:w="2976" w:type="dxa"/>
            <w:shd w:val="clear" w:color="auto" w:fill="auto"/>
            <w:noWrap/>
          </w:tcPr>
          <w:p w:rsidR="00381F88" w:rsidRPr="00381F88" w:rsidRDefault="00381F88" w:rsidP="00381F88">
            <w:pPr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207,4  </w:t>
            </w:r>
          </w:p>
        </w:tc>
      </w:tr>
      <w:tr w:rsidR="00381F88" w:rsidRPr="00381F88" w:rsidTr="00CA4952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аренду;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345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-переданного в безвозмездное пользование;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689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5. Объем средств, полученных в отчетном году, от распоряжения имуществом, находящимся у учреждения на праве оперативного управления.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407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6. Общая балансовая (остаточная) стоимость недвижимого имущества, приобретенного учреждением в отчетном году за счет средств, выделенных учреждению на указанные цели органом Администрации города, курирующим соответствующую сферу деятельности;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1271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7.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jc w:val="center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-</w:t>
            </w:r>
          </w:p>
        </w:tc>
      </w:tr>
      <w:tr w:rsidR="00381F88" w:rsidRPr="00381F88" w:rsidTr="00CA4952">
        <w:trPr>
          <w:trHeight w:val="764"/>
        </w:trPr>
        <w:tc>
          <w:tcPr>
            <w:tcW w:w="4678" w:type="dxa"/>
            <w:shd w:val="clear" w:color="auto" w:fill="auto"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8. Общая балансовая (остаточная) стоимость особо ценного движимого имущества, находящегося у учреждения на праве оперативного управления.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 Балансовая – </w:t>
            </w:r>
            <w:r>
              <w:rPr>
                <w:sz w:val="20"/>
                <w:szCs w:val="20"/>
              </w:rPr>
              <w:t>3 818 830,53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2 032 460,13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4 642 764,24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1 840 296,11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Балансовая – </w:t>
            </w:r>
            <w:r>
              <w:rPr>
                <w:sz w:val="20"/>
                <w:szCs w:val="20"/>
              </w:rPr>
              <w:t>4 642 764,24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 xml:space="preserve">Остаточная – </w:t>
            </w:r>
            <w:r>
              <w:rPr>
                <w:sz w:val="20"/>
                <w:szCs w:val="20"/>
              </w:rPr>
              <w:t>1 840 296,11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Балансовая – 4 642 764,24</w:t>
            </w:r>
          </w:p>
          <w:p w:rsidR="00381F88" w:rsidRPr="00381F88" w:rsidRDefault="00381F88" w:rsidP="00381F88">
            <w:pPr>
              <w:pStyle w:val="a3"/>
              <w:rPr>
                <w:sz w:val="20"/>
                <w:szCs w:val="20"/>
              </w:rPr>
            </w:pPr>
            <w:r w:rsidRPr="00381F88">
              <w:rPr>
                <w:sz w:val="20"/>
                <w:szCs w:val="20"/>
              </w:rPr>
              <w:t>Остаточная – 1</w:t>
            </w:r>
            <w:r>
              <w:rPr>
                <w:sz w:val="20"/>
                <w:szCs w:val="20"/>
              </w:rPr>
              <w:t> 316 699,67</w:t>
            </w:r>
          </w:p>
        </w:tc>
      </w:tr>
    </w:tbl>
    <w:p w:rsidR="000C641E" w:rsidRDefault="000C641E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</w:p>
    <w:p w:rsidR="00625D17" w:rsidRDefault="00625D17">
      <w:pPr>
        <w:rPr>
          <w:sz w:val="20"/>
          <w:szCs w:val="20"/>
        </w:rPr>
      </w:pPr>
      <w:bookmarkStart w:id="0" w:name="_GoBack"/>
      <w:bookmarkEnd w:id="0"/>
    </w:p>
    <w:sectPr w:rsidR="00625D17" w:rsidSect="00381F8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7"/>
    <w:rsid w:val="00032F11"/>
    <w:rsid w:val="00067BBC"/>
    <w:rsid w:val="000C641E"/>
    <w:rsid w:val="00197655"/>
    <w:rsid w:val="001A48B7"/>
    <w:rsid w:val="001D366A"/>
    <w:rsid w:val="002068C4"/>
    <w:rsid w:val="00230029"/>
    <w:rsid w:val="00277096"/>
    <w:rsid w:val="00325554"/>
    <w:rsid w:val="003466D6"/>
    <w:rsid w:val="00381F88"/>
    <w:rsid w:val="00382BF3"/>
    <w:rsid w:val="003A51F6"/>
    <w:rsid w:val="003C0626"/>
    <w:rsid w:val="003F7165"/>
    <w:rsid w:val="00402EF9"/>
    <w:rsid w:val="004035ED"/>
    <w:rsid w:val="00561FD6"/>
    <w:rsid w:val="0056231C"/>
    <w:rsid w:val="00593360"/>
    <w:rsid w:val="005A72C9"/>
    <w:rsid w:val="00625D17"/>
    <w:rsid w:val="0070336B"/>
    <w:rsid w:val="00760D64"/>
    <w:rsid w:val="00797628"/>
    <w:rsid w:val="007A5DAE"/>
    <w:rsid w:val="008A343F"/>
    <w:rsid w:val="008A47DA"/>
    <w:rsid w:val="008C337C"/>
    <w:rsid w:val="008C58D8"/>
    <w:rsid w:val="00A060A7"/>
    <w:rsid w:val="00A82C96"/>
    <w:rsid w:val="00AC134E"/>
    <w:rsid w:val="00B2588A"/>
    <w:rsid w:val="00BD46A3"/>
    <w:rsid w:val="00C607DC"/>
    <w:rsid w:val="00C66C6B"/>
    <w:rsid w:val="00C908BA"/>
    <w:rsid w:val="00CA4952"/>
    <w:rsid w:val="00D34C1C"/>
    <w:rsid w:val="00D61728"/>
    <w:rsid w:val="00DA7E3E"/>
    <w:rsid w:val="00F33FB3"/>
    <w:rsid w:val="00F73968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7017-288B-41BF-B3E9-D774495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D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20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cp:lastPrinted>2015-06-01T10:11:00Z</cp:lastPrinted>
  <dcterms:created xsi:type="dcterms:W3CDTF">2015-06-01T10:50:00Z</dcterms:created>
  <dcterms:modified xsi:type="dcterms:W3CDTF">2015-06-01T10:50:00Z</dcterms:modified>
</cp:coreProperties>
</file>